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2C4892">
        <w:rPr>
          <w:bCs w:val="0"/>
          <w:color w:val="808080"/>
          <w:sz w:val="26"/>
          <w:szCs w:val="26"/>
        </w:rPr>
        <w:t>161348</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r w:rsidR="00F05739">
        <w:rPr>
          <w:rFonts w:ascii="Arial" w:hAnsi="Arial" w:cs="Arial"/>
          <w:bCs/>
          <w:lang w:val="en-US"/>
        </w:rPr>
        <w:t xml:space="preserve">, </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F05739">
        <w:rPr>
          <w:rFonts w:ascii="Arial" w:hAnsi="Arial" w:cs="Arial"/>
          <w:lang w:val="en-US"/>
        </w:rPr>
        <w:t>10</w:t>
      </w:r>
      <w:r w:rsidR="00755C0D" w:rsidRPr="00755C0D">
        <w:rPr>
          <w:rFonts w:ascii="Arial" w:hAnsi="Arial" w:cs="Arial"/>
          <w:lang w:val="en-US"/>
        </w:rPr>
        <w:t xml:space="preserve"> </w:t>
      </w:r>
      <w:r w:rsidR="00755C0D">
        <w:rPr>
          <w:rFonts w:ascii="Arial" w:hAnsi="Arial" w:cs="Arial"/>
          <w:lang w:val="en-US"/>
        </w:rPr>
        <w:t>(</w:t>
      </w:r>
      <w:r w:rsidR="00F05739">
        <w:rPr>
          <w:rFonts w:ascii="Arial" w:hAnsi="Arial" w:cs="Arial"/>
          <w:bCs/>
          <w:lang w:val="en-US"/>
        </w:rPr>
        <w:t>Channel numbering for E-UTRA, MSR</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bookmarkStart w:id="13" w:name="_GoBack"/>
      <w:bookmarkEnd w:id="13"/>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2C4892">
        <w:t>This document provides a TP for TR36.</w:t>
      </w:r>
      <w:r w:rsidR="002E00BC" w:rsidRPr="002C4892">
        <w:t>749v</w:t>
      </w:r>
      <w:r w:rsidRPr="002C4892">
        <w:t xml:space="preserve">.0.0.0 Section </w:t>
      </w:r>
      <w:r w:rsidR="00F05739" w:rsidRPr="002C4892">
        <w:t>10</w:t>
      </w:r>
      <w:r w:rsidR="00E57581" w:rsidRPr="002C4892">
        <w:t xml:space="preserve"> </w:t>
      </w:r>
      <w:r w:rsidR="00523E5A" w:rsidRPr="002C4892">
        <w:t>(</w:t>
      </w:r>
      <w:r w:rsidR="00F05739" w:rsidRPr="002C4892">
        <w:t>Channel numbering for E-UTRA, MSR</w:t>
      </w:r>
      <w:r w:rsidR="00523E5A" w:rsidRPr="002C4892">
        <w:t xml:space="preserve">. </w:t>
      </w:r>
      <w:r w:rsidRPr="002C4892">
        <w:t>(pCR)</w:t>
      </w:r>
      <w:r w:rsidRPr="00755C0D">
        <w:t xml:space="preserve"> </w:t>
      </w:r>
      <w:r w:rsidRPr="00755C0D">
        <w:tab/>
      </w:r>
    </w:p>
    <w:p w:rsidR="00332E8D" w:rsidRDefault="009913FB" w:rsidP="009913FB">
      <w:pPr>
        <w:pStyle w:val="Heading2"/>
        <w:numPr>
          <w:ilvl w:val="0"/>
          <w:numId w:val="29"/>
        </w:numPr>
      </w:pPr>
      <w:r>
        <w:t>Introduction</w:t>
      </w:r>
    </w:p>
    <w:p w:rsidR="00EA1A1B" w:rsidRDefault="009913FB" w:rsidP="009913FB">
      <w:r>
        <w:t>&lt;Text to be added&gt;</w:t>
      </w:r>
    </w:p>
    <w:p w:rsidR="00F05739" w:rsidRPr="005E0C8A" w:rsidRDefault="00F05739" w:rsidP="00F05739">
      <w:pPr>
        <w:pStyle w:val="Heading2"/>
        <w:ind w:hanging="850"/>
      </w:pPr>
      <w:bookmarkStart w:id="14" w:name="_Toc436821820"/>
      <w:bookmarkStart w:id="15" w:name="_Toc441769994"/>
      <w:r>
        <w:t>3.0</w:t>
      </w:r>
      <w:r>
        <w:tab/>
      </w:r>
      <w:r w:rsidRPr="005E0C8A">
        <w:t>Channel numbering for E-UTRA, MSR</w:t>
      </w:r>
      <w:bookmarkEnd w:id="14"/>
      <w:bookmarkEnd w:id="15"/>
    </w:p>
    <w:p w:rsidR="00F05739" w:rsidRPr="00507006" w:rsidRDefault="00F05739" w:rsidP="00F05739">
      <w:r w:rsidRPr="00507006">
        <w:t xml:space="preserve">Table </w:t>
      </w:r>
      <w:r>
        <w:t>3</w:t>
      </w:r>
      <w:r w:rsidRPr="00507006">
        <w:t xml:space="preserve">-1 </w:t>
      </w:r>
      <w:del w:id="16" w:author="Edgar Fernandes" w:date="2016-02-17T11:44:00Z">
        <w:r w:rsidRPr="00507006" w:rsidDel="002C4892">
          <w:delText xml:space="preserve">and Table </w:delText>
        </w:r>
        <w:r w:rsidDel="002C4892">
          <w:delText>3</w:delText>
        </w:r>
        <w:r w:rsidRPr="00507006" w:rsidDel="002C4892">
          <w:delText xml:space="preserve">-2 </w:delText>
        </w:r>
      </w:del>
      <w:r w:rsidRPr="00507006">
        <w:t>include the Operating band number and the EARFCN numbers</w:t>
      </w:r>
      <w:r>
        <w:t xml:space="preserve"> proposed for</w:t>
      </w:r>
      <w:ins w:id="17" w:author="Edgar Fernandes" w:date="2016-02-17T11:44:00Z">
        <w:r w:rsidR="002C4892">
          <w:t xml:space="preserve"> the AWS 3/4 </w:t>
        </w:r>
      </w:ins>
      <w:r>
        <w:t xml:space="preserve"> Band </w:t>
      </w:r>
      <w:del w:id="18" w:author="Edgar Fernandes" w:date="2016-02-17T11:45:00Z">
        <w:r w:rsidDel="002C4892">
          <w:delText>[XX]</w:delText>
        </w:r>
        <w:r w:rsidRPr="00507006" w:rsidDel="002C4892">
          <w:delText>, respectively</w:delText>
        </w:r>
      </w:del>
      <w:r w:rsidRPr="00507006">
        <w:t>.</w:t>
      </w:r>
    </w:p>
    <w:p w:rsidR="00F05739" w:rsidRPr="00507006" w:rsidDel="002C4892" w:rsidRDefault="00F05739" w:rsidP="00F05739">
      <w:pPr>
        <w:pStyle w:val="BodyText"/>
        <w:jc w:val="center"/>
        <w:rPr>
          <w:del w:id="19" w:author="Edgar Fernandes" w:date="2016-02-17T11:42:00Z"/>
          <w:rFonts w:ascii="Arial" w:hAnsi="Arial"/>
          <w:b/>
          <w:bCs/>
          <w:lang w:eastAsia="x-none"/>
        </w:rPr>
      </w:pPr>
      <w:del w:id="20" w:author="Edgar Fernandes" w:date="2016-02-17T11:42:00Z">
        <w:r w:rsidRPr="00507006" w:rsidDel="002C4892">
          <w:rPr>
            <w:rFonts w:ascii="Arial" w:hAnsi="Arial"/>
            <w:b/>
            <w:bCs/>
            <w:lang w:eastAsia="x-none"/>
          </w:rPr>
          <w:delText xml:space="preserve">Table </w:delText>
        </w:r>
        <w:r w:rsidDel="002C4892">
          <w:rPr>
            <w:rFonts w:ascii="Arial" w:hAnsi="Arial"/>
            <w:b/>
            <w:bCs/>
            <w:lang w:eastAsia="x-none"/>
          </w:rPr>
          <w:delText>3</w:delText>
        </w:r>
        <w:r w:rsidRPr="00507006" w:rsidDel="002C4892">
          <w:rPr>
            <w:rFonts w:ascii="Arial" w:hAnsi="Arial"/>
            <w:b/>
            <w:bCs/>
            <w:lang w:eastAsia="x-none"/>
          </w:rPr>
          <w:delText>-1: Operating band definition for AWS-extension</w:delText>
        </w:r>
      </w:del>
    </w:p>
    <w:tbl>
      <w:tblPr>
        <w:tblW w:w="7931" w:type="dxa"/>
        <w:jc w:val="center"/>
        <w:tblLook w:val="0000" w:firstRow="0" w:lastRow="0" w:firstColumn="0" w:lastColumn="0" w:noHBand="0" w:noVBand="0"/>
      </w:tblPr>
      <w:tblGrid>
        <w:gridCol w:w="1287"/>
        <w:gridCol w:w="1348"/>
        <w:gridCol w:w="317"/>
        <w:gridCol w:w="1146"/>
        <w:gridCol w:w="1357"/>
        <w:gridCol w:w="317"/>
        <w:gridCol w:w="1137"/>
        <w:gridCol w:w="1022"/>
      </w:tblGrid>
      <w:tr w:rsidR="00F05739" w:rsidRPr="00507006" w:rsidDel="002C4892" w:rsidTr="00B06CFE">
        <w:trPr>
          <w:jc w:val="center"/>
          <w:del w:id="21" w:author="Edgar Fernandes" w:date="2016-02-17T11:42:00Z"/>
        </w:trPr>
        <w:tc>
          <w:tcPr>
            <w:tcW w:w="1287" w:type="dxa"/>
            <w:vMerge w:val="restart"/>
            <w:tcBorders>
              <w:top w:val="single" w:sz="4" w:space="0" w:color="auto"/>
              <w:left w:val="single" w:sz="4" w:space="0" w:color="auto"/>
              <w:right w:val="single" w:sz="4" w:space="0" w:color="auto"/>
            </w:tcBorders>
          </w:tcPr>
          <w:p w:rsidR="00F05739" w:rsidRPr="00507006" w:rsidDel="002C4892" w:rsidRDefault="00F05739" w:rsidP="00B06CFE">
            <w:pPr>
              <w:pStyle w:val="TAH"/>
              <w:rPr>
                <w:del w:id="22" w:author="Edgar Fernandes" w:date="2016-02-17T11:42:00Z"/>
              </w:rPr>
            </w:pPr>
            <w:del w:id="23" w:author="Edgar Fernandes" w:date="2016-02-17T11:42:00Z">
              <w:r w:rsidRPr="00507006" w:rsidDel="002C4892">
                <w:delText>E</w:delText>
              </w:r>
              <w:r w:rsidRPr="00507006" w:rsidDel="002C4892">
                <w:noBreakHyphen/>
                <w:delText>UTRA Operating Band</w:delText>
              </w:r>
            </w:del>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Del="002C4892" w:rsidRDefault="00F05739" w:rsidP="00B06CFE">
            <w:pPr>
              <w:pStyle w:val="TAH"/>
              <w:rPr>
                <w:del w:id="24" w:author="Edgar Fernandes" w:date="2016-02-17T11:42:00Z"/>
              </w:rPr>
            </w:pPr>
            <w:del w:id="25" w:author="Edgar Fernandes" w:date="2016-02-17T11:42:00Z">
              <w:r w:rsidRPr="00507006" w:rsidDel="002C4892">
                <w:delText>Uplink (UL) operating band</w:delText>
              </w:r>
              <w:r w:rsidRPr="00507006" w:rsidDel="002C4892">
                <w:br/>
                <w:delText>BS receive</w:delText>
              </w:r>
              <w:r w:rsidRPr="00507006" w:rsidDel="002C4892">
                <w:br/>
                <w:delText>UE transmit</w:delText>
              </w:r>
            </w:del>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Del="002C4892" w:rsidRDefault="00F05739" w:rsidP="00B06CFE">
            <w:pPr>
              <w:pStyle w:val="TAH"/>
              <w:rPr>
                <w:del w:id="26" w:author="Edgar Fernandes" w:date="2016-02-17T11:42:00Z"/>
              </w:rPr>
            </w:pPr>
            <w:del w:id="27" w:author="Edgar Fernandes" w:date="2016-02-17T11:42:00Z">
              <w:r w:rsidRPr="00507006" w:rsidDel="002C4892">
                <w:delText>Downlink (DL) operating band</w:delText>
              </w:r>
              <w:r w:rsidRPr="00507006" w:rsidDel="002C4892">
                <w:br/>
                <w:delText xml:space="preserve">BS transmit </w:delText>
              </w:r>
              <w:r w:rsidRPr="00507006" w:rsidDel="002C4892">
                <w:br/>
                <w:delText>UE receive</w:delText>
              </w:r>
            </w:del>
          </w:p>
        </w:tc>
        <w:tc>
          <w:tcPr>
            <w:tcW w:w="1022" w:type="dxa"/>
            <w:vMerge w:val="restart"/>
            <w:tcBorders>
              <w:top w:val="single" w:sz="4" w:space="0" w:color="auto"/>
              <w:left w:val="single" w:sz="4" w:space="0" w:color="auto"/>
              <w:right w:val="single" w:sz="4" w:space="0" w:color="auto"/>
            </w:tcBorders>
            <w:shd w:val="clear" w:color="auto" w:fill="auto"/>
          </w:tcPr>
          <w:p w:rsidR="00F05739" w:rsidRPr="00507006" w:rsidDel="002C4892" w:rsidRDefault="00F05739" w:rsidP="00B06CFE">
            <w:pPr>
              <w:pStyle w:val="TAH"/>
              <w:rPr>
                <w:del w:id="28" w:author="Edgar Fernandes" w:date="2016-02-17T11:42:00Z"/>
              </w:rPr>
            </w:pPr>
            <w:del w:id="29" w:author="Edgar Fernandes" w:date="2016-02-17T11:42:00Z">
              <w:r w:rsidRPr="00507006" w:rsidDel="002C4892">
                <w:delText>Duplex Mode</w:delText>
              </w:r>
            </w:del>
          </w:p>
        </w:tc>
      </w:tr>
      <w:tr w:rsidR="00F05739" w:rsidRPr="00507006" w:rsidDel="002C4892" w:rsidTr="00B06CFE">
        <w:trPr>
          <w:trHeight w:val="364"/>
          <w:jc w:val="center"/>
          <w:del w:id="30" w:author="Edgar Fernandes" w:date="2016-02-17T11:42:00Z"/>
        </w:trPr>
        <w:tc>
          <w:tcPr>
            <w:tcW w:w="1287" w:type="dxa"/>
            <w:vMerge/>
            <w:tcBorders>
              <w:left w:val="single" w:sz="4" w:space="0" w:color="auto"/>
              <w:bottom w:val="single" w:sz="4" w:space="0" w:color="auto"/>
              <w:right w:val="single" w:sz="4" w:space="0" w:color="auto"/>
            </w:tcBorders>
            <w:vAlign w:val="center"/>
          </w:tcPr>
          <w:p w:rsidR="00F05739" w:rsidRPr="00507006" w:rsidDel="002C4892" w:rsidRDefault="00F05739" w:rsidP="00B06CFE">
            <w:pPr>
              <w:pStyle w:val="TableText"/>
              <w:jc w:val="left"/>
              <w:rPr>
                <w:del w:id="31" w:author="Edgar Fernandes" w:date="2016-02-17T11:42:00Z"/>
                <w:rFonts w:ascii="Arial" w:hAnsi="Arial" w:cs="Arial"/>
                <w:sz w:val="18"/>
                <w:szCs w:val="18"/>
              </w:rPr>
            </w:pPr>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Del="002C4892" w:rsidRDefault="00F05739" w:rsidP="00B06CFE">
            <w:pPr>
              <w:pStyle w:val="TAH"/>
              <w:rPr>
                <w:del w:id="32" w:author="Edgar Fernandes" w:date="2016-02-17T11:42:00Z"/>
              </w:rPr>
            </w:pPr>
            <w:del w:id="33" w:author="Edgar Fernandes" w:date="2016-02-17T11:42:00Z">
              <w:r w:rsidRPr="00507006" w:rsidDel="002C4892">
                <w:delText>F</w:delText>
              </w:r>
              <w:r w:rsidRPr="00507006" w:rsidDel="002C4892">
                <w:rPr>
                  <w:vertAlign w:val="subscript"/>
                </w:rPr>
                <w:delText>UL_low</w:delText>
              </w:r>
              <w:r w:rsidRPr="00507006" w:rsidDel="002C4892">
                <w:delText xml:space="preserve">  – F</w:delText>
              </w:r>
              <w:r w:rsidRPr="00507006" w:rsidDel="002C4892">
                <w:rPr>
                  <w:vertAlign w:val="subscript"/>
                </w:rPr>
                <w:delText>UL_high</w:delText>
              </w:r>
            </w:del>
          </w:p>
        </w:tc>
        <w:tc>
          <w:tcPr>
            <w:tcW w:w="2811" w:type="dxa"/>
            <w:gridSpan w:val="3"/>
            <w:tcBorders>
              <w:top w:val="single" w:sz="4" w:space="0" w:color="auto"/>
              <w:left w:val="single" w:sz="4" w:space="0" w:color="auto"/>
              <w:bottom w:val="single" w:sz="4" w:space="0" w:color="auto"/>
              <w:right w:val="single" w:sz="4" w:space="0" w:color="auto"/>
            </w:tcBorders>
          </w:tcPr>
          <w:p w:rsidR="00F05739" w:rsidRPr="00507006" w:rsidDel="002C4892" w:rsidRDefault="00F05739" w:rsidP="00B06CFE">
            <w:pPr>
              <w:pStyle w:val="TAH"/>
              <w:rPr>
                <w:del w:id="34" w:author="Edgar Fernandes" w:date="2016-02-17T11:42:00Z"/>
              </w:rPr>
            </w:pPr>
            <w:del w:id="35" w:author="Edgar Fernandes" w:date="2016-02-17T11:42:00Z">
              <w:r w:rsidRPr="00507006" w:rsidDel="002C4892">
                <w:delText>F</w:delText>
              </w:r>
              <w:r w:rsidRPr="00507006" w:rsidDel="002C4892">
                <w:rPr>
                  <w:vertAlign w:val="subscript"/>
                </w:rPr>
                <w:delText>DL_low</w:delText>
              </w:r>
              <w:r w:rsidRPr="00507006" w:rsidDel="002C4892">
                <w:delText xml:space="preserve">  – F</w:delText>
              </w:r>
              <w:r w:rsidRPr="00507006" w:rsidDel="002C4892">
                <w:rPr>
                  <w:vertAlign w:val="subscript"/>
                </w:rPr>
                <w:delText>DL_high</w:delText>
              </w:r>
            </w:del>
          </w:p>
        </w:tc>
        <w:tc>
          <w:tcPr>
            <w:tcW w:w="1022" w:type="dxa"/>
            <w:vMerge/>
            <w:tcBorders>
              <w:left w:val="single" w:sz="4" w:space="0" w:color="auto"/>
              <w:bottom w:val="single" w:sz="4" w:space="0" w:color="auto"/>
              <w:right w:val="single" w:sz="4" w:space="0" w:color="auto"/>
            </w:tcBorders>
            <w:shd w:val="clear" w:color="auto" w:fill="auto"/>
          </w:tcPr>
          <w:p w:rsidR="00F05739" w:rsidRPr="00507006" w:rsidDel="002C4892" w:rsidRDefault="00F05739" w:rsidP="00B06CFE">
            <w:pPr>
              <w:pStyle w:val="TableText"/>
              <w:rPr>
                <w:del w:id="36" w:author="Edgar Fernandes" w:date="2016-02-17T11:42:00Z"/>
                <w:rFonts w:ascii="Arial" w:hAnsi="Arial" w:cs="Arial"/>
                <w:sz w:val="18"/>
                <w:szCs w:val="18"/>
              </w:rPr>
            </w:pPr>
          </w:p>
        </w:tc>
      </w:tr>
      <w:tr w:rsidR="00F05739" w:rsidRPr="00507006" w:rsidDel="002C4892" w:rsidTr="00B06CFE">
        <w:trPr>
          <w:jc w:val="center"/>
          <w:del w:id="37" w:author="Edgar Fernandes" w:date="2016-02-17T11:42:00Z"/>
        </w:trPr>
        <w:tc>
          <w:tcPr>
            <w:tcW w:w="1287" w:type="dxa"/>
            <w:tcBorders>
              <w:top w:val="single" w:sz="4" w:space="0" w:color="auto"/>
              <w:left w:val="single" w:sz="4" w:space="0" w:color="auto"/>
              <w:bottom w:val="single" w:sz="4" w:space="0" w:color="auto"/>
              <w:right w:val="single" w:sz="4" w:space="0" w:color="auto"/>
            </w:tcBorders>
            <w:vAlign w:val="center"/>
          </w:tcPr>
          <w:p w:rsidR="00F05739" w:rsidRPr="00507006" w:rsidDel="002C4892" w:rsidRDefault="00F05739">
            <w:pPr>
              <w:pStyle w:val="TAC"/>
              <w:rPr>
                <w:del w:id="38" w:author="Edgar Fernandes" w:date="2016-02-17T11:42:00Z"/>
              </w:rPr>
            </w:pPr>
            <w:del w:id="39" w:author="Edgar Fernandes" w:date="2016-02-17T11:42:00Z">
              <w:r w:rsidDel="002C4892">
                <w:delText>[XX]</w:delText>
              </w:r>
            </w:del>
          </w:p>
        </w:tc>
        <w:tc>
          <w:tcPr>
            <w:tcW w:w="1348" w:type="dxa"/>
            <w:tcBorders>
              <w:top w:val="single" w:sz="4" w:space="0" w:color="auto"/>
              <w:left w:val="single" w:sz="4" w:space="0" w:color="auto"/>
              <w:bottom w:val="single" w:sz="4" w:space="0" w:color="auto"/>
            </w:tcBorders>
            <w:vAlign w:val="center"/>
          </w:tcPr>
          <w:p w:rsidR="00F05739" w:rsidRPr="00507006" w:rsidDel="002C4892" w:rsidRDefault="00F05739" w:rsidP="00B06CFE">
            <w:pPr>
              <w:pStyle w:val="TAR"/>
              <w:rPr>
                <w:del w:id="40" w:author="Edgar Fernandes" w:date="2016-02-17T11:42:00Z"/>
              </w:rPr>
            </w:pPr>
            <w:del w:id="41" w:author="Edgar Fernandes" w:date="2016-02-17T11:42:00Z">
              <w:r w:rsidDel="002C4892">
                <w:delText>1695</w:delText>
              </w:r>
              <w:r w:rsidRPr="00507006" w:rsidDel="002C4892">
                <w:delText xml:space="preserve"> MHz </w:delText>
              </w:r>
            </w:del>
          </w:p>
        </w:tc>
        <w:tc>
          <w:tcPr>
            <w:tcW w:w="317" w:type="dxa"/>
            <w:tcBorders>
              <w:top w:val="single" w:sz="4" w:space="0" w:color="auto"/>
              <w:bottom w:val="single" w:sz="4" w:space="0" w:color="auto"/>
            </w:tcBorders>
          </w:tcPr>
          <w:p w:rsidR="00F05739" w:rsidRPr="00507006" w:rsidDel="002C4892" w:rsidRDefault="00F05739" w:rsidP="00B06CFE">
            <w:pPr>
              <w:pStyle w:val="TAC"/>
              <w:rPr>
                <w:del w:id="42" w:author="Edgar Fernandes" w:date="2016-02-17T11:42:00Z"/>
              </w:rPr>
            </w:pPr>
            <w:del w:id="43" w:author="Edgar Fernandes" w:date="2016-02-17T11:42:00Z">
              <w:r w:rsidRPr="00507006" w:rsidDel="002C4892">
                <w:delText>–</w:delText>
              </w:r>
            </w:del>
          </w:p>
        </w:tc>
        <w:tc>
          <w:tcPr>
            <w:tcW w:w="1146" w:type="dxa"/>
            <w:tcBorders>
              <w:top w:val="single" w:sz="4" w:space="0" w:color="auto"/>
              <w:bottom w:val="single" w:sz="4" w:space="0" w:color="auto"/>
              <w:right w:val="single" w:sz="4" w:space="0" w:color="auto"/>
            </w:tcBorders>
            <w:vAlign w:val="center"/>
          </w:tcPr>
          <w:p w:rsidR="00F05739" w:rsidRPr="00507006" w:rsidDel="002C4892" w:rsidRDefault="00F05739" w:rsidP="00B06CFE">
            <w:pPr>
              <w:pStyle w:val="TAL"/>
              <w:rPr>
                <w:del w:id="44" w:author="Edgar Fernandes" w:date="2016-02-17T11:42:00Z"/>
              </w:rPr>
            </w:pPr>
            <w:del w:id="45" w:author="Edgar Fernandes" w:date="2016-02-17T11:42:00Z">
              <w:r w:rsidDel="002C4892">
                <w:delText xml:space="preserve">1710 </w:delText>
              </w:r>
              <w:r w:rsidRPr="00507006" w:rsidDel="002C4892">
                <w:delText xml:space="preserve">MHz </w:delText>
              </w:r>
            </w:del>
          </w:p>
        </w:tc>
        <w:tc>
          <w:tcPr>
            <w:tcW w:w="1357" w:type="dxa"/>
            <w:tcBorders>
              <w:top w:val="single" w:sz="4" w:space="0" w:color="auto"/>
              <w:bottom w:val="single" w:sz="4" w:space="0" w:color="auto"/>
            </w:tcBorders>
            <w:vAlign w:val="center"/>
          </w:tcPr>
          <w:p w:rsidR="00F05739" w:rsidRPr="00507006" w:rsidDel="002C4892" w:rsidRDefault="00F05739" w:rsidP="00B06CFE">
            <w:pPr>
              <w:pStyle w:val="TAR"/>
              <w:rPr>
                <w:del w:id="46" w:author="Edgar Fernandes" w:date="2016-02-17T11:42:00Z"/>
              </w:rPr>
            </w:pPr>
            <w:del w:id="47" w:author="Edgar Fernandes" w:date="2016-02-17T11:42:00Z">
              <w:r w:rsidDel="002C4892">
                <w:delText>1995</w:delText>
              </w:r>
              <w:r w:rsidRPr="00507006" w:rsidDel="002C4892">
                <w:delText xml:space="preserve"> MHz </w:delText>
              </w:r>
            </w:del>
          </w:p>
        </w:tc>
        <w:tc>
          <w:tcPr>
            <w:tcW w:w="317" w:type="dxa"/>
            <w:tcBorders>
              <w:top w:val="single" w:sz="4" w:space="0" w:color="auto"/>
              <w:bottom w:val="single" w:sz="4" w:space="0" w:color="auto"/>
            </w:tcBorders>
          </w:tcPr>
          <w:p w:rsidR="00F05739" w:rsidRPr="00507006" w:rsidDel="002C4892" w:rsidRDefault="00F05739" w:rsidP="00B06CFE">
            <w:pPr>
              <w:pStyle w:val="TAC"/>
              <w:rPr>
                <w:del w:id="48" w:author="Edgar Fernandes" w:date="2016-02-17T11:42:00Z"/>
              </w:rPr>
            </w:pPr>
            <w:del w:id="49" w:author="Edgar Fernandes" w:date="2016-02-17T11:42:00Z">
              <w:r w:rsidRPr="00507006" w:rsidDel="002C4892">
                <w:delText>–</w:delText>
              </w:r>
            </w:del>
          </w:p>
        </w:tc>
        <w:tc>
          <w:tcPr>
            <w:tcW w:w="1137" w:type="dxa"/>
            <w:tcBorders>
              <w:top w:val="single" w:sz="4" w:space="0" w:color="auto"/>
              <w:bottom w:val="single" w:sz="4" w:space="0" w:color="auto"/>
              <w:right w:val="single" w:sz="4" w:space="0" w:color="auto"/>
            </w:tcBorders>
            <w:vAlign w:val="center"/>
          </w:tcPr>
          <w:p w:rsidR="00F05739" w:rsidRPr="00507006" w:rsidDel="002C4892" w:rsidRDefault="00F05739" w:rsidP="00B06CFE">
            <w:pPr>
              <w:pStyle w:val="TAL"/>
              <w:rPr>
                <w:del w:id="50" w:author="Edgar Fernandes" w:date="2016-02-17T11:42:00Z"/>
              </w:rPr>
            </w:pPr>
            <w:del w:id="51" w:author="Edgar Fernandes" w:date="2016-02-17T11:42:00Z">
              <w:r w:rsidDel="002C4892">
                <w:delText>2020</w:delText>
              </w:r>
              <w:r w:rsidRPr="00507006" w:rsidDel="002C4892">
                <w:delText xml:space="preserve"> MHz</w:delText>
              </w:r>
            </w:del>
          </w:p>
        </w:tc>
        <w:tc>
          <w:tcPr>
            <w:tcW w:w="1022" w:type="dxa"/>
            <w:tcBorders>
              <w:top w:val="single" w:sz="4" w:space="0" w:color="auto"/>
              <w:left w:val="single" w:sz="4" w:space="0" w:color="auto"/>
              <w:bottom w:val="single" w:sz="4" w:space="0" w:color="auto"/>
              <w:right w:val="single" w:sz="4" w:space="0" w:color="auto"/>
            </w:tcBorders>
          </w:tcPr>
          <w:p w:rsidR="00F05739" w:rsidRPr="00507006" w:rsidDel="002C4892" w:rsidRDefault="00F05739" w:rsidP="00B06CFE">
            <w:pPr>
              <w:pStyle w:val="TAC"/>
              <w:rPr>
                <w:del w:id="52" w:author="Edgar Fernandes" w:date="2016-02-17T11:42:00Z"/>
                <w:vertAlign w:val="superscript"/>
              </w:rPr>
            </w:pPr>
            <w:del w:id="53" w:author="Edgar Fernandes" w:date="2016-02-17T11:42:00Z">
              <w:r w:rsidRPr="00507006" w:rsidDel="002C4892">
                <w:delText>FDD</w:delText>
              </w:r>
              <w:r w:rsidRPr="00507006" w:rsidDel="002C4892">
                <w:rPr>
                  <w:vertAlign w:val="superscript"/>
                </w:rPr>
                <w:delText>x</w:delText>
              </w:r>
            </w:del>
          </w:p>
        </w:tc>
      </w:tr>
      <w:tr w:rsidR="00F05739" w:rsidRPr="00507006" w:rsidDel="002C4892" w:rsidTr="00B06CFE">
        <w:trPr>
          <w:jc w:val="center"/>
          <w:del w:id="54" w:author="Edgar Fernandes" w:date="2016-02-17T11:42:00Z"/>
        </w:trPr>
        <w:tc>
          <w:tcPr>
            <w:tcW w:w="7931" w:type="dxa"/>
            <w:gridSpan w:val="8"/>
            <w:tcBorders>
              <w:top w:val="single" w:sz="4" w:space="0" w:color="auto"/>
              <w:left w:val="single" w:sz="4" w:space="0" w:color="auto"/>
              <w:bottom w:val="single" w:sz="4" w:space="0" w:color="auto"/>
              <w:right w:val="single" w:sz="4" w:space="0" w:color="auto"/>
            </w:tcBorders>
            <w:vAlign w:val="center"/>
          </w:tcPr>
          <w:p w:rsidR="00F05739" w:rsidRPr="005E0C8A" w:rsidDel="002C4892" w:rsidRDefault="00F05739" w:rsidP="00180994">
            <w:pPr>
              <w:ind w:left="880" w:hanging="880"/>
              <w:rPr>
                <w:del w:id="55" w:author="Edgar Fernandes" w:date="2016-02-17T11:42:00Z"/>
                <w:rFonts w:ascii="Arial" w:hAnsi="Arial" w:cs="Arial"/>
                <w:sz w:val="18"/>
                <w:szCs w:val="18"/>
              </w:rPr>
            </w:pPr>
            <w:del w:id="56" w:author="Edgar Fernandes" w:date="2016-02-17T11:42:00Z">
              <w:r w:rsidRPr="005E0C8A" w:rsidDel="002C4892">
                <w:rPr>
                  <w:rFonts w:cs="Arial"/>
                  <w:szCs w:val="18"/>
                </w:rPr>
                <w:delText xml:space="preserve">NOTE </w:delText>
              </w:r>
              <w:r w:rsidDel="002C4892">
                <w:rPr>
                  <w:rFonts w:cs="Arial"/>
                  <w:szCs w:val="18"/>
                </w:rPr>
                <w:delText>X</w:delText>
              </w:r>
              <w:r w:rsidRPr="005E0C8A" w:rsidDel="002C4892">
                <w:rPr>
                  <w:rFonts w:cs="Arial"/>
                  <w:szCs w:val="18"/>
                </w:rPr>
                <w:delText>:</w:delText>
              </w:r>
              <w:r w:rsidRPr="005E0C8A" w:rsidDel="002C4892">
                <w:rPr>
                  <w:rFonts w:cs="Arial"/>
                  <w:szCs w:val="18"/>
                </w:rPr>
                <w:tab/>
              </w:r>
              <w:r w:rsidRPr="005E0C8A" w:rsidDel="002C4892">
                <w:rPr>
                  <w:rFonts w:ascii="Arial" w:hAnsi="Arial" w:cs="Arial"/>
                  <w:sz w:val="18"/>
                  <w:szCs w:val="18"/>
                </w:rPr>
                <w:delText xml:space="preserve">Frequencies within the range of 2010-2020 MHz of the DL operating band may be restricted for E-UTRA carrier aggregation </w:delText>
              </w:r>
            </w:del>
          </w:p>
        </w:tc>
      </w:tr>
    </w:tbl>
    <w:p w:rsidR="00F05739" w:rsidRPr="00507006" w:rsidRDefault="00F05739" w:rsidP="00F05739">
      <w:pPr>
        <w:pStyle w:val="BodyText"/>
      </w:pPr>
    </w:p>
    <w:p w:rsidR="00F05739" w:rsidRPr="00507006" w:rsidRDefault="00F05739" w:rsidP="00F05739">
      <w:pPr>
        <w:pStyle w:val="BodyText"/>
        <w:jc w:val="center"/>
        <w:rPr>
          <w:rFonts w:ascii="Arial" w:hAnsi="Arial"/>
          <w:b/>
          <w:bCs/>
          <w:lang w:eastAsia="x-none"/>
        </w:rPr>
      </w:pPr>
      <w:r w:rsidRPr="00507006">
        <w:rPr>
          <w:rFonts w:ascii="Arial" w:hAnsi="Arial"/>
          <w:b/>
          <w:bCs/>
          <w:lang w:eastAsia="x-none"/>
        </w:rPr>
        <w:t xml:space="preserve">Table </w:t>
      </w:r>
      <w:r>
        <w:rPr>
          <w:rFonts w:ascii="Arial" w:hAnsi="Arial"/>
          <w:b/>
          <w:bCs/>
          <w:lang w:eastAsia="x-none"/>
        </w:rPr>
        <w:t>3</w:t>
      </w:r>
      <w:r w:rsidRPr="00507006">
        <w:rPr>
          <w:rFonts w:ascii="Arial" w:hAnsi="Arial"/>
          <w:b/>
          <w:bCs/>
          <w:lang w:eastAsia="x-none"/>
        </w:rPr>
        <w:t>-</w:t>
      </w:r>
      <w:del w:id="57" w:author="Edgar Fernandes" w:date="2016-02-17T11:43:00Z">
        <w:r w:rsidRPr="00507006" w:rsidDel="002C4892">
          <w:rPr>
            <w:rFonts w:ascii="Arial" w:hAnsi="Arial"/>
            <w:b/>
            <w:bCs/>
            <w:lang w:eastAsia="x-none"/>
          </w:rPr>
          <w:delText>2</w:delText>
        </w:r>
      </w:del>
      <w:ins w:id="58" w:author="Edgar Fernandes" w:date="2016-02-17T11:43:00Z">
        <w:r w:rsidR="002C4892">
          <w:rPr>
            <w:rFonts w:ascii="Arial" w:hAnsi="Arial"/>
            <w:b/>
            <w:bCs/>
            <w:lang w:eastAsia="x-none"/>
          </w:rPr>
          <w:t>1</w:t>
        </w:r>
      </w:ins>
      <w:r w:rsidRPr="00507006">
        <w:rPr>
          <w:rFonts w:ascii="Arial" w:hAnsi="Arial"/>
          <w:b/>
          <w:bCs/>
          <w:lang w:eastAsia="x-none"/>
        </w:rPr>
        <w:t xml:space="preserve">: EARFCN numbers for </w:t>
      </w:r>
      <w:r>
        <w:rPr>
          <w:rFonts w:ascii="Arial" w:hAnsi="Arial"/>
          <w:b/>
          <w:bCs/>
          <w:lang w:eastAsia="x-none"/>
        </w:rPr>
        <w:t>Band [</w:t>
      </w:r>
      <w:del w:id="59" w:author="Edgar Fernandes" w:date="2016-02-17T11:44:00Z">
        <w:r w:rsidDel="002C4892">
          <w:rPr>
            <w:rFonts w:ascii="Arial" w:hAnsi="Arial"/>
            <w:b/>
            <w:bCs/>
            <w:lang w:eastAsia="x-none"/>
          </w:rPr>
          <w:delText>XX</w:delText>
        </w:r>
      </w:del>
      <w:ins w:id="60" w:author="Edgar Fernandes" w:date="2016-02-17T11:44:00Z">
        <w:r w:rsidR="002C4892">
          <w:rPr>
            <w:rFonts w:ascii="Arial" w:hAnsi="Arial"/>
            <w:b/>
            <w:bCs/>
            <w:lang w:eastAsia="x-none"/>
          </w:rPr>
          <w:t>70</w:t>
        </w:r>
      </w:ins>
      <w:r>
        <w:rPr>
          <w:rFonts w:ascii="Arial" w:hAnsi="Arial"/>
          <w:b/>
          <w:bCs/>
          <w:lang w:eastAsia="x-none"/>
        </w:rPr>
        <w:t>]</w:t>
      </w:r>
    </w:p>
    <w:tbl>
      <w:tblPr>
        <w:tblpPr w:leftFromText="141" w:rightFromText="141" w:vertAnchor="text" w:horzAnchor="margin" w:tblpY="119"/>
        <w:tblW w:w="0" w:type="auto"/>
        <w:tblCellMar>
          <w:left w:w="0" w:type="dxa"/>
          <w:right w:w="0" w:type="dxa"/>
        </w:tblCellMar>
        <w:tblLook w:val="04A0" w:firstRow="1" w:lastRow="0" w:firstColumn="1" w:lastColumn="0" w:noHBand="0" w:noVBand="1"/>
      </w:tblPr>
      <w:tblGrid>
        <w:gridCol w:w="1067"/>
        <w:gridCol w:w="1350"/>
        <w:gridCol w:w="1239"/>
        <w:gridCol w:w="1561"/>
        <w:gridCol w:w="1500"/>
        <w:gridCol w:w="1379"/>
        <w:gridCol w:w="1489"/>
      </w:tblGrid>
      <w:tr w:rsidR="00F05739" w:rsidRPr="00507006" w:rsidTr="00077211">
        <w:tc>
          <w:tcPr>
            <w:tcW w:w="10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E-UTRA Operating</w:t>
            </w:r>
          </w:p>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Band</w:t>
            </w:r>
          </w:p>
        </w:tc>
        <w:tc>
          <w:tcPr>
            <w:tcW w:w="415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Downlink</w:t>
            </w:r>
          </w:p>
        </w:tc>
        <w:tc>
          <w:tcPr>
            <w:tcW w:w="436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Uplink</w:t>
            </w:r>
          </w:p>
        </w:tc>
      </w:tr>
      <w:tr w:rsidR="00F05739" w:rsidRPr="00507006" w:rsidTr="00077211">
        <w:tc>
          <w:tcPr>
            <w:tcW w:w="0" w:type="auto"/>
            <w:vMerge/>
            <w:tcBorders>
              <w:top w:val="single" w:sz="8" w:space="0" w:color="auto"/>
              <w:left w:val="single" w:sz="8" w:space="0" w:color="auto"/>
              <w:bottom w:val="single" w:sz="8" w:space="0" w:color="auto"/>
              <w:right w:val="single" w:sz="8" w:space="0" w:color="auto"/>
            </w:tcBorders>
            <w:vAlign w:val="center"/>
            <w:hideMark/>
          </w:tcPr>
          <w:p w:rsidR="00F05739" w:rsidRPr="00507006" w:rsidRDefault="00F05739" w:rsidP="00B06CFE">
            <w:pPr>
              <w:spacing w:after="0"/>
              <w:rPr>
                <w:rFonts w:ascii="Arial" w:hAnsi="Arial" w:cs="Arial"/>
                <w:b/>
                <w:bC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F</w:t>
            </w:r>
            <w:r w:rsidRPr="00507006">
              <w:rPr>
                <w:rFonts w:ascii="Arial" w:eastAsia="MS Mincho" w:hAnsi="Arial"/>
                <w:b/>
                <w:sz w:val="18"/>
                <w:vertAlign w:val="subscript"/>
              </w:rPr>
              <w:t xml:space="preserve">DL_low </w:t>
            </w:r>
            <w:r w:rsidRPr="00507006">
              <w:rPr>
                <w:rFonts w:ascii="Arial" w:eastAsia="MS Mincho" w:hAnsi="Arial"/>
                <w:b/>
                <w:sz w:val="18"/>
              </w:rPr>
              <w:t>(MHz)</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N</w:t>
            </w:r>
            <w:r w:rsidRPr="00507006">
              <w:rPr>
                <w:rFonts w:ascii="Arial" w:eastAsia="MS Mincho" w:hAnsi="Arial"/>
                <w:b/>
                <w:sz w:val="18"/>
                <w:vertAlign w:val="subscript"/>
              </w:rPr>
              <w:t>Offs-DL</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Range of N</w:t>
            </w:r>
            <w:r w:rsidRPr="00507006">
              <w:rPr>
                <w:rFonts w:ascii="Arial" w:eastAsia="MS Mincho" w:hAnsi="Arial"/>
                <w:b/>
                <w:sz w:val="18"/>
                <w:vertAlign w:val="subscript"/>
              </w:rPr>
              <w:t>DL</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F</w:t>
            </w:r>
            <w:r w:rsidRPr="00507006">
              <w:rPr>
                <w:rFonts w:ascii="Arial" w:eastAsia="MS Mincho" w:hAnsi="Arial"/>
                <w:b/>
                <w:sz w:val="18"/>
                <w:vertAlign w:val="subscript"/>
              </w:rPr>
              <w:t>UL_low</w:t>
            </w:r>
            <w:r w:rsidRPr="00507006">
              <w:rPr>
                <w:rFonts w:ascii="Arial" w:eastAsia="MS Mincho" w:hAnsi="Arial"/>
                <w:b/>
                <w:sz w:val="18"/>
              </w:rPr>
              <w:t xml:space="preserve"> (MHz)</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N</w:t>
            </w:r>
            <w:r w:rsidRPr="00507006">
              <w:rPr>
                <w:rFonts w:ascii="Arial" w:eastAsia="MS Mincho" w:hAnsi="Arial"/>
                <w:b/>
                <w:sz w:val="18"/>
                <w:vertAlign w:val="subscript"/>
              </w:rPr>
              <w:t>Offs-UL</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rFonts w:ascii="Arial" w:eastAsia="MS Mincho" w:hAnsi="Arial"/>
                <w:b/>
                <w:sz w:val="18"/>
              </w:rPr>
            </w:pPr>
            <w:r w:rsidRPr="00507006">
              <w:rPr>
                <w:rFonts w:ascii="Arial" w:eastAsia="MS Mincho" w:hAnsi="Arial"/>
                <w:b/>
                <w:sz w:val="18"/>
              </w:rPr>
              <w:t>Range of N</w:t>
            </w:r>
            <w:r w:rsidRPr="00507006">
              <w:rPr>
                <w:rFonts w:ascii="Arial" w:eastAsia="MS Mincho" w:hAnsi="Arial"/>
                <w:b/>
                <w:sz w:val="18"/>
                <w:vertAlign w:val="subscript"/>
              </w:rPr>
              <w:t>UL</w:t>
            </w:r>
          </w:p>
        </w:tc>
      </w:tr>
      <w:tr w:rsidR="00077211" w:rsidRPr="00507006" w:rsidTr="00077211">
        <w:tc>
          <w:tcPr>
            <w:tcW w:w="1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211" w:rsidRPr="00507006" w:rsidRDefault="00077211">
            <w:pPr>
              <w:pStyle w:val="TAC"/>
              <w:pPrChange w:id="61" w:author="Edgar Fernandes" w:date="2016-02-17T11:42:00Z">
                <w:pPr>
                  <w:pStyle w:val="TAC"/>
                  <w:framePr w:hSpace="141" w:wrap="around" w:vAnchor="text" w:hAnchor="margin" w:y="119"/>
                </w:pPr>
              </w:pPrChange>
            </w:pPr>
            <w:r>
              <w:t>[</w:t>
            </w:r>
            <w:del w:id="62" w:author="Edgar Fernandes" w:date="2016-02-17T11:42:00Z">
              <w:r w:rsidDel="002C4892">
                <w:delText>XX</w:delText>
              </w:r>
            </w:del>
            <w:ins w:id="63" w:author="Edgar Fernandes" w:date="2016-02-17T11:42:00Z">
              <w:r w:rsidR="002C4892">
                <w:t>70</w:t>
              </w:r>
            </w:ins>
            <w: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t>1995</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67836</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67836-67985</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1695</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132972</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pPr>
            <w:r>
              <w:rPr>
                <w:rFonts w:ascii="Times New Roman" w:hAnsi="Times New Roman"/>
                <w:sz w:val="20"/>
                <w:szCs w:val="20"/>
              </w:rPr>
              <w:t>132972-133221</w:t>
            </w:r>
          </w:p>
        </w:tc>
      </w:tr>
    </w:tbl>
    <w:p w:rsidR="00F05739" w:rsidRPr="00507006" w:rsidRDefault="00F05739" w:rsidP="00F05739"/>
    <w:p w:rsidR="00F05739" w:rsidRDefault="00F05739" w:rsidP="009913FB"/>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561827" w:rsidP="008A03DF">
      <w:pPr>
        <w:pStyle w:val="Heading2"/>
        <w:numPr>
          <w:ilvl w:val="0"/>
          <w:numId w:val="39"/>
        </w:numPr>
      </w:pPr>
      <w:r>
        <w:t>Proposal for TR36.</w:t>
      </w:r>
      <w:r w:rsidR="002E00BC">
        <w:t>749v0</w:t>
      </w:r>
      <w:r w:rsidR="00B27808">
        <w:t>.0.0</w:t>
      </w:r>
    </w:p>
    <w:p w:rsidR="005C5584" w:rsidRDefault="005C5584" w:rsidP="005C5584"/>
    <w:p w:rsidR="005C5584" w:rsidRDefault="005C5584" w:rsidP="005C5584">
      <w:pPr>
        <w:jc w:val="center"/>
      </w:pPr>
      <w:r>
        <w:t>---- Start of TP -------</w:t>
      </w:r>
    </w:p>
    <w:p w:rsidR="00F05739" w:rsidRPr="005E0C8A" w:rsidRDefault="00F05739" w:rsidP="00F05739">
      <w:pPr>
        <w:pStyle w:val="Heading1"/>
        <w:rPr>
          <w:ins w:id="64" w:author="Edgar Fernandes" w:date="2016-02-01T16:47:00Z"/>
        </w:rPr>
      </w:pPr>
      <w:ins w:id="65" w:author="Edgar Fernandes" w:date="2016-02-01T16:47:00Z">
        <w:r w:rsidRPr="005E0C8A">
          <w:t>10</w:t>
        </w:r>
        <w:r w:rsidRPr="005E0C8A">
          <w:tab/>
          <w:t>Channel numbering for E-UTRA, MSR</w:t>
        </w:r>
      </w:ins>
    </w:p>
    <w:p w:rsidR="00F05739" w:rsidRPr="00507006" w:rsidRDefault="00F05739" w:rsidP="00F05739">
      <w:pPr>
        <w:rPr>
          <w:ins w:id="66" w:author="Edgar Fernandes" w:date="2016-02-01T16:47:00Z"/>
        </w:rPr>
      </w:pPr>
      <w:ins w:id="67" w:author="Edgar Fernandes" w:date="2016-02-01T16:47:00Z">
        <w:r w:rsidRPr="00507006">
          <w:t>Table 10-1 include the Operating band number and the EARFCN numbers</w:t>
        </w:r>
        <w:r>
          <w:t xml:space="preserve"> proposed for </w:t>
        </w:r>
      </w:ins>
      <w:ins w:id="68" w:author="Edgar Fernandes" w:date="2016-02-17T11:43:00Z">
        <w:r w:rsidR="002C4892">
          <w:t xml:space="preserve">AWS 3/4 </w:t>
        </w:r>
      </w:ins>
      <w:ins w:id="69" w:author="Edgar Fernandes" w:date="2016-02-01T16:47:00Z">
        <w:r>
          <w:t xml:space="preserve">Band </w:t>
        </w:r>
      </w:ins>
    </w:p>
    <w:p w:rsidR="00F05739" w:rsidRPr="00507006" w:rsidRDefault="00F05739" w:rsidP="00F05739">
      <w:pPr>
        <w:pStyle w:val="BodyText"/>
        <w:jc w:val="center"/>
        <w:rPr>
          <w:ins w:id="70" w:author="Edgar Fernandes" w:date="2016-02-01T16:47:00Z"/>
          <w:rFonts w:ascii="Arial" w:hAnsi="Arial"/>
          <w:b/>
          <w:bCs/>
          <w:lang w:eastAsia="x-none"/>
        </w:rPr>
      </w:pPr>
      <w:ins w:id="71" w:author="Edgar Fernandes" w:date="2016-02-01T16:47:00Z">
        <w:r w:rsidRPr="00507006">
          <w:rPr>
            <w:rFonts w:ascii="Arial" w:hAnsi="Arial"/>
            <w:b/>
            <w:bCs/>
            <w:lang w:eastAsia="x-none"/>
          </w:rPr>
          <w:lastRenderedPageBreak/>
          <w:t>Table 10-</w:t>
        </w:r>
      </w:ins>
      <w:ins w:id="72" w:author="Edgar Fernandes" w:date="2016-02-17T11:44:00Z">
        <w:r w:rsidR="002C4892">
          <w:rPr>
            <w:rFonts w:ascii="Arial" w:hAnsi="Arial"/>
            <w:b/>
            <w:bCs/>
            <w:lang w:eastAsia="x-none"/>
          </w:rPr>
          <w:t>1</w:t>
        </w:r>
      </w:ins>
      <w:ins w:id="73" w:author="Edgar Fernandes" w:date="2016-02-01T16:47:00Z">
        <w:r w:rsidRPr="00507006">
          <w:rPr>
            <w:rFonts w:ascii="Arial" w:hAnsi="Arial"/>
            <w:b/>
            <w:bCs/>
            <w:lang w:eastAsia="x-none"/>
          </w:rPr>
          <w:t xml:space="preserve">: EARFCN numbers for </w:t>
        </w:r>
        <w:r>
          <w:rPr>
            <w:rFonts w:ascii="Arial" w:hAnsi="Arial"/>
            <w:b/>
            <w:bCs/>
            <w:lang w:eastAsia="x-none"/>
          </w:rPr>
          <w:t>Band [</w:t>
        </w:r>
      </w:ins>
      <w:ins w:id="74" w:author="Edgar Fernandes" w:date="2016-02-17T11:44:00Z">
        <w:r w:rsidR="002C4892">
          <w:rPr>
            <w:rFonts w:ascii="Arial" w:hAnsi="Arial"/>
            <w:b/>
            <w:bCs/>
            <w:lang w:eastAsia="x-none"/>
          </w:rPr>
          <w:t>70</w:t>
        </w:r>
      </w:ins>
      <w:ins w:id="75" w:author="Edgar Fernandes" w:date="2016-02-01T16:47:00Z">
        <w:r>
          <w:rPr>
            <w:rFonts w:ascii="Arial" w:hAnsi="Arial"/>
            <w:b/>
            <w:bCs/>
            <w:lang w:eastAsia="x-none"/>
          </w:rPr>
          <w:t>]</w:t>
        </w:r>
      </w:ins>
    </w:p>
    <w:tbl>
      <w:tblPr>
        <w:tblpPr w:leftFromText="141" w:rightFromText="141" w:vertAnchor="text" w:horzAnchor="margin" w:tblpY="119"/>
        <w:tblW w:w="0" w:type="auto"/>
        <w:tblCellMar>
          <w:left w:w="0" w:type="dxa"/>
          <w:right w:w="0" w:type="dxa"/>
        </w:tblCellMar>
        <w:tblLook w:val="04A0" w:firstRow="1" w:lastRow="0" w:firstColumn="1" w:lastColumn="0" w:noHBand="0" w:noVBand="1"/>
      </w:tblPr>
      <w:tblGrid>
        <w:gridCol w:w="1067"/>
        <w:gridCol w:w="1350"/>
        <w:gridCol w:w="1239"/>
        <w:gridCol w:w="1561"/>
        <w:gridCol w:w="1500"/>
        <w:gridCol w:w="1379"/>
        <w:gridCol w:w="1489"/>
      </w:tblGrid>
      <w:tr w:rsidR="00F05739" w:rsidRPr="00507006" w:rsidTr="00077211">
        <w:trPr>
          <w:ins w:id="76" w:author="Edgar Fernandes" w:date="2016-02-01T16:47:00Z"/>
        </w:trPr>
        <w:tc>
          <w:tcPr>
            <w:tcW w:w="10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5739" w:rsidRPr="00507006" w:rsidRDefault="00F05739" w:rsidP="00B06CFE">
            <w:pPr>
              <w:keepNext/>
              <w:keepLines/>
              <w:spacing w:after="0"/>
              <w:jc w:val="center"/>
              <w:rPr>
                <w:ins w:id="77" w:author="Edgar Fernandes" w:date="2016-02-01T16:47:00Z"/>
                <w:rFonts w:ascii="Arial" w:eastAsia="MS Mincho" w:hAnsi="Arial"/>
                <w:b/>
                <w:sz w:val="18"/>
              </w:rPr>
            </w:pPr>
            <w:ins w:id="78" w:author="Edgar Fernandes" w:date="2016-02-01T16:47:00Z">
              <w:r w:rsidRPr="00507006">
                <w:rPr>
                  <w:rFonts w:ascii="Arial" w:eastAsia="MS Mincho" w:hAnsi="Arial"/>
                  <w:b/>
                  <w:sz w:val="18"/>
                </w:rPr>
                <w:t>E-UTRA Operating</w:t>
              </w:r>
            </w:ins>
          </w:p>
          <w:p w:rsidR="00F05739" w:rsidRPr="00507006" w:rsidRDefault="00F05739" w:rsidP="00B06CFE">
            <w:pPr>
              <w:keepNext/>
              <w:keepLines/>
              <w:spacing w:after="0"/>
              <w:jc w:val="center"/>
              <w:rPr>
                <w:ins w:id="79" w:author="Edgar Fernandes" w:date="2016-02-01T16:47:00Z"/>
                <w:rFonts w:ascii="Arial" w:eastAsia="MS Mincho" w:hAnsi="Arial"/>
                <w:b/>
                <w:sz w:val="18"/>
              </w:rPr>
            </w:pPr>
            <w:ins w:id="80" w:author="Edgar Fernandes" w:date="2016-02-01T16:47:00Z">
              <w:r w:rsidRPr="00507006">
                <w:rPr>
                  <w:rFonts w:ascii="Arial" w:eastAsia="MS Mincho" w:hAnsi="Arial"/>
                  <w:b/>
                  <w:sz w:val="18"/>
                </w:rPr>
                <w:t>Band</w:t>
              </w:r>
            </w:ins>
          </w:p>
        </w:tc>
        <w:tc>
          <w:tcPr>
            <w:tcW w:w="415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81" w:author="Edgar Fernandes" w:date="2016-02-01T16:47:00Z"/>
                <w:rFonts w:ascii="Arial" w:eastAsia="MS Mincho" w:hAnsi="Arial"/>
                <w:b/>
                <w:sz w:val="18"/>
              </w:rPr>
            </w:pPr>
            <w:ins w:id="82" w:author="Edgar Fernandes" w:date="2016-02-01T16:47:00Z">
              <w:r w:rsidRPr="00507006">
                <w:rPr>
                  <w:rFonts w:ascii="Arial" w:eastAsia="MS Mincho" w:hAnsi="Arial"/>
                  <w:b/>
                  <w:sz w:val="18"/>
                </w:rPr>
                <w:t>Downlink</w:t>
              </w:r>
            </w:ins>
          </w:p>
        </w:tc>
        <w:tc>
          <w:tcPr>
            <w:tcW w:w="436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83" w:author="Edgar Fernandes" w:date="2016-02-01T16:47:00Z"/>
                <w:rFonts w:ascii="Arial" w:eastAsia="MS Mincho" w:hAnsi="Arial"/>
                <w:b/>
                <w:sz w:val="18"/>
              </w:rPr>
            </w:pPr>
            <w:ins w:id="84" w:author="Edgar Fernandes" w:date="2016-02-01T16:47:00Z">
              <w:r w:rsidRPr="00507006">
                <w:rPr>
                  <w:rFonts w:ascii="Arial" w:eastAsia="MS Mincho" w:hAnsi="Arial"/>
                  <w:b/>
                  <w:sz w:val="18"/>
                </w:rPr>
                <w:t>Uplink</w:t>
              </w:r>
            </w:ins>
          </w:p>
        </w:tc>
      </w:tr>
      <w:tr w:rsidR="00F05739" w:rsidRPr="00507006" w:rsidTr="00077211">
        <w:trPr>
          <w:ins w:id="85" w:author="Edgar Fernandes" w:date="2016-02-01T16:47: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F05739" w:rsidRPr="00507006" w:rsidRDefault="00F05739" w:rsidP="00B06CFE">
            <w:pPr>
              <w:spacing w:after="0"/>
              <w:rPr>
                <w:ins w:id="86" w:author="Edgar Fernandes" w:date="2016-02-01T16:47:00Z"/>
                <w:rFonts w:ascii="Arial" w:hAnsi="Arial" w:cs="Arial"/>
                <w:b/>
                <w:bC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87" w:author="Edgar Fernandes" w:date="2016-02-01T16:47:00Z"/>
                <w:rFonts w:ascii="Arial" w:eastAsia="MS Mincho" w:hAnsi="Arial"/>
                <w:b/>
                <w:sz w:val="18"/>
              </w:rPr>
            </w:pPr>
            <w:ins w:id="88" w:author="Edgar Fernandes" w:date="2016-02-01T16:47:00Z">
              <w:r w:rsidRPr="00507006">
                <w:rPr>
                  <w:rFonts w:ascii="Arial" w:eastAsia="MS Mincho" w:hAnsi="Arial"/>
                  <w:b/>
                  <w:sz w:val="18"/>
                </w:rPr>
                <w:t>F</w:t>
              </w:r>
              <w:r w:rsidRPr="00507006">
                <w:rPr>
                  <w:rFonts w:ascii="Arial" w:eastAsia="MS Mincho" w:hAnsi="Arial"/>
                  <w:b/>
                  <w:sz w:val="18"/>
                  <w:vertAlign w:val="subscript"/>
                </w:rPr>
                <w:t xml:space="preserve">DL_low </w:t>
              </w:r>
              <w:r w:rsidRPr="00507006">
                <w:rPr>
                  <w:rFonts w:ascii="Arial" w:eastAsia="MS Mincho" w:hAnsi="Arial"/>
                  <w:b/>
                  <w:sz w:val="18"/>
                </w:rPr>
                <w:t>(MHz)</w:t>
              </w:r>
            </w:ins>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89" w:author="Edgar Fernandes" w:date="2016-02-01T16:47:00Z"/>
                <w:rFonts w:ascii="Arial" w:eastAsia="MS Mincho" w:hAnsi="Arial"/>
                <w:b/>
                <w:sz w:val="18"/>
              </w:rPr>
            </w:pPr>
            <w:ins w:id="90" w:author="Edgar Fernandes" w:date="2016-02-01T16:47:00Z">
              <w:r w:rsidRPr="00507006">
                <w:rPr>
                  <w:rFonts w:ascii="Arial" w:eastAsia="MS Mincho" w:hAnsi="Arial"/>
                  <w:b/>
                  <w:sz w:val="18"/>
                </w:rPr>
                <w:t>N</w:t>
              </w:r>
              <w:r w:rsidRPr="00507006">
                <w:rPr>
                  <w:rFonts w:ascii="Arial" w:eastAsia="MS Mincho" w:hAnsi="Arial"/>
                  <w:b/>
                  <w:sz w:val="18"/>
                  <w:vertAlign w:val="subscript"/>
                </w:rPr>
                <w:t>Offs-DL</w:t>
              </w:r>
            </w:ins>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91" w:author="Edgar Fernandes" w:date="2016-02-01T16:47:00Z"/>
                <w:rFonts w:ascii="Arial" w:eastAsia="MS Mincho" w:hAnsi="Arial"/>
                <w:b/>
                <w:sz w:val="18"/>
              </w:rPr>
            </w:pPr>
            <w:ins w:id="92" w:author="Edgar Fernandes" w:date="2016-02-01T16:47:00Z">
              <w:r w:rsidRPr="00507006">
                <w:rPr>
                  <w:rFonts w:ascii="Arial" w:eastAsia="MS Mincho" w:hAnsi="Arial"/>
                  <w:b/>
                  <w:sz w:val="18"/>
                </w:rPr>
                <w:t>Range of N</w:t>
              </w:r>
              <w:r w:rsidRPr="00507006">
                <w:rPr>
                  <w:rFonts w:ascii="Arial" w:eastAsia="MS Mincho" w:hAnsi="Arial"/>
                  <w:b/>
                  <w:sz w:val="18"/>
                  <w:vertAlign w:val="subscript"/>
                </w:rPr>
                <w:t>DL</w:t>
              </w:r>
            </w:ins>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93" w:author="Edgar Fernandes" w:date="2016-02-01T16:47:00Z"/>
                <w:rFonts w:ascii="Arial" w:eastAsia="MS Mincho" w:hAnsi="Arial"/>
                <w:b/>
                <w:sz w:val="18"/>
              </w:rPr>
            </w:pPr>
            <w:ins w:id="94" w:author="Edgar Fernandes" w:date="2016-02-01T16:47:00Z">
              <w:r w:rsidRPr="00507006">
                <w:rPr>
                  <w:rFonts w:ascii="Arial" w:eastAsia="MS Mincho" w:hAnsi="Arial"/>
                  <w:b/>
                  <w:sz w:val="18"/>
                </w:rPr>
                <w:t>F</w:t>
              </w:r>
              <w:r w:rsidRPr="00507006">
                <w:rPr>
                  <w:rFonts w:ascii="Arial" w:eastAsia="MS Mincho" w:hAnsi="Arial"/>
                  <w:b/>
                  <w:sz w:val="18"/>
                  <w:vertAlign w:val="subscript"/>
                </w:rPr>
                <w:t>UL_low</w:t>
              </w:r>
              <w:r w:rsidRPr="00507006">
                <w:rPr>
                  <w:rFonts w:ascii="Arial" w:eastAsia="MS Mincho" w:hAnsi="Arial"/>
                  <w:b/>
                  <w:sz w:val="18"/>
                </w:rPr>
                <w:t xml:space="preserve"> (MHz)</w:t>
              </w:r>
            </w:ins>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95" w:author="Edgar Fernandes" w:date="2016-02-01T16:47:00Z"/>
                <w:rFonts w:ascii="Arial" w:eastAsia="MS Mincho" w:hAnsi="Arial"/>
                <w:b/>
                <w:sz w:val="18"/>
              </w:rPr>
            </w:pPr>
            <w:ins w:id="96" w:author="Edgar Fernandes" w:date="2016-02-01T16:47:00Z">
              <w:r w:rsidRPr="00507006">
                <w:rPr>
                  <w:rFonts w:ascii="Arial" w:eastAsia="MS Mincho" w:hAnsi="Arial"/>
                  <w:b/>
                  <w:sz w:val="18"/>
                </w:rPr>
                <w:t>N</w:t>
              </w:r>
              <w:r w:rsidRPr="00507006">
                <w:rPr>
                  <w:rFonts w:ascii="Arial" w:eastAsia="MS Mincho" w:hAnsi="Arial"/>
                  <w:b/>
                  <w:sz w:val="18"/>
                  <w:vertAlign w:val="subscript"/>
                </w:rPr>
                <w:t>Offs-UL</w:t>
              </w:r>
            </w:ins>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F05739" w:rsidRPr="00507006" w:rsidRDefault="00F05739" w:rsidP="00B06CFE">
            <w:pPr>
              <w:keepNext/>
              <w:keepLines/>
              <w:spacing w:after="0"/>
              <w:jc w:val="center"/>
              <w:rPr>
                <w:ins w:id="97" w:author="Edgar Fernandes" w:date="2016-02-01T16:47:00Z"/>
                <w:rFonts w:ascii="Arial" w:eastAsia="MS Mincho" w:hAnsi="Arial"/>
                <w:b/>
                <w:sz w:val="18"/>
              </w:rPr>
            </w:pPr>
            <w:ins w:id="98" w:author="Edgar Fernandes" w:date="2016-02-01T16:47:00Z">
              <w:r w:rsidRPr="00507006">
                <w:rPr>
                  <w:rFonts w:ascii="Arial" w:eastAsia="MS Mincho" w:hAnsi="Arial"/>
                  <w:b/>
                  <w:sz w:val="18"/>
                </w:rPr>
                <w:t>Range of N</w:t>
              </w:r>
              <w:r w:rsidRPr="00507006">
                <w:rPr>
                  <w:rFonts w:ascii="Arial" w:eastAsia="MS Mincho" w:hAnsi="Arial"/>
                  <w:b/>
                  <w:sz w:val="18"/>
                  <w:vertAlign w:val="subscript"/>
                </w:rPr>
                <w:t>UL</w:t>
              </w:r>
            </w:ins>
          </w:p>
        </w:tc>
      </w:tr>
      <w:tr w:rsidR="00077211" w:rsidRPr="00507006" w:rsidTr="00077211">
        <w:trPr>
          <w:ins w:id="99" w:author="Edgar Fernandes" w:date="2016-02-01T16:47:00Z"/>
        </w:trPr>
        <w:tc>
          <w:tcPr>
            <w:tcW w:w="1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211" w:rsidRPr="00507006" w:rsidRDefault="00077211">
            <w:pPr>
              <w:pStyle w:val="TAC"/>
              <w:rPr>
                <w:ins w:id="100" w:author="Edgar Fernandes" w:date="2016-02-01T16:47:00Z"/>
              </w:rPr>
              <w:pPrChange w:id="101" w:author="Edgar Fernandes" w:date="2016-02-17T11:44:00Z">
                <w:pPr>
                  <w:pStyle w:val="TAC"/>
                  <w:framePr w:hSpace="141" w:wrap="around" w:vAnchor="text" w:hAnchor="margin" w:y="119"/>
                </w:pPr>
              </w:pPrChange>
            </w:pPr>
            <w:ins w:id="102" w:author="Edgar Fernandes" w:date="2016-02-01T16:47:00Z">
              <w:r>
                <w:t>[</w:t>
              </w:r>
            </w:ins>
            <w:ins w:id="103" w:author="Edgar Fernandes" w:date="2016-02-17T11:44:00Z">
              <w:r w:rsidR="002C4892">
                <w:t>70</w:t>
              </w:r>
            </w:ins>
            <w:ins w:id="104" w:author="Edgar Fernandes" w:date="2016-02-01T16:47:00Z">
              <w:r>
                <w:t>]</w:t>
              </w:r>
            </w:ins>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105" w:author="Edgar Fernandes" w:date="2016-02-01T16:47:00Z"/>
              </w:rPr>
            </w:pPr>
            <w:ins w:id="106" w:author="Edgar Fernandes" w:date="2016-02-02T17:30:00Z">
              <w:r>
                <w:t>1995</w:t>
              </w:r>
            </w:ins>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107" w:author="Edgar Fernandes" w:date="2016-02-01T16:47:00Z"/>
              </w:rPr>
            </w:pPr>
            <w:ins w:id="108" w:author="Edgar Fernandes" w:date="2016-02-02T17:30:00Z">
              <w:r>
                <w:rPr>
                  <w:rFonts w:ascii="Times New Roman" w:hAnsi="Times New Roman"/>
                  <w:sz w:val="20"/>
                  <w:szCs w:val="20"/>
                </w:rPr>
                <w:t>67836</w:t>
              </w:r>
            </w:ins>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109" w:author="Edgar Fernandes" w:date="2016-02-01T16:47:00Z"/>
              </w:rPr>
            </w:pPr>
            <w:ins w:id="110" w:author="Edgar Fernandes" w:date="2016-02-02T17:30:00Z">
              <w:r>
                <w:rPr>
                  <w:rFonts w:ascii="Times New Roman" w:hAnsi="Times New Roman"/>
                  <w:sz w:val="20"/>
                  <w:szCs w:val="20"/>
                </w:rPr>
                <w:t>67836-67985</w:t>
              </w:r>
            </w:ins>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111" w:author="Edgar Fernandes" w:date="2016-02-01T16:47:00Z"/>
              </w:rPr>
            </w:pPr>
            <w:ins w:id="112" w:author="Edgar Fernandes" w:date="2016-02-02T17:30:00Z">
              <w:r>
                <w:rPr>
                  <w:rFonts w:ascii="Times New Roman" w:hAnsi="Times New Roman"/>
                  <w:sz w:val="20"/>
                  <w:szCs w:val="20"/>
                </w:rPr>
                <w:t>1695</w:t>
              </w:r>
            </w:ins>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113" w:author="Edgar Fernandes" w:date="2016-02-01T16:47:00Z"/>
              </w:rPr>
            </w:pPr>
            <w:ins w:id="114" w:author="Edgar Fernandes" w:date="2016-02-02T17:30:00Z">
              <w:r>
                <w:rPr>
                  <w:rFonts w:ascii="Times New Roman" w:hAnsi="Times New Roman"/>
                  <w:sz w:val="20"/>
                  <w:szCs w:val="20"/>
                </w:rPr>
                <w:t>132972</w:t>
              </w:r>
            </w:ins>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077211" w:rsidRPr="00507006" w:rsidRDefault="00077211" w:rsidP="00077211">
            <w:pPr>
              <w:pStyle w:val="TAC"/>
              <w:rPr>
                <w:ins w:id="115" w:author="Edgar Fernandes" w:date="2016-02-01T16:47:00Z"/>
              </w:rPr>
            </w:pPr>
            <w:ins w:id="116" w:author="Edgar Fernandes" w:date="2016-02-02T17:30:00Z">
              <w:r>
                <w:rPr>
                  <w:rFonts w:ascii="Times New Roman" w:hAnsi="Times New Roman"/>
                  <w:sz w:val="20"/>
                  <w:szCs w:val="20"/>
                </w:rPr>
                <w:t>132972-133221</w:t>
              </w:r>
            </w:ins>
          </w:p>
        </w:tc>
      </w:tr>
    </w:tbl>
    <w:p w:rsidR="00F05739" w:rsidRPr="00507006" w:rsidRDefault="00F05739" w:rsidP="00F05739">
      <w:pPr>
        <w:rPr>
          <w:ins w:id="117" w:author="Edgar Fernandes" w:date="2016-02-01T16:47:00Z"/>
        </w:rPr>
      </w:pPr>
    </w:p>
    <w:p w:rsidR="00F05739" w:rsidRDefault="00F05739" w:rsidP="005C5584">
      <w:pPr>
        <w:jc w:val="center"/>
      </w:pPr>
    </w:p>
    <w:p w:rsidR="00F05739" w:rsidRDefault="00F05739" w:rsidP="005C5584">
      <w:pPr>
        <w:jc w:val="center"/>
      </w:pPr>
    </w:p>
    <w:sectPr w:rsidR="00F05739"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8BC" w:rsidRDefault="00CB78BC">
      <w:r>
        <w:separator/>
      </w:r>
    </w:p>
  </w:endnote>
  <w:endnote w:type="continuationSeparator" w:id="0">
    <w:p w:rsidR="00CB78BC" w:rsidRDefault="00CB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8BC" w:rsidRDefault="00CB78BC">
      <w:r>
        <w:separator/>
      </w:r>
    </w:p>
  </w:footnote>
  <w:footnote w:type="continuationSeparator" w:id="0">
    <w:p w:rsidR="00CB78BC" w:rsidRDefault="00CB7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1A8C"/>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211"/>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994"/>
    <w:rsid w:val="00180B4F"/>
    <w:rsid w:val="001813C1"/>
    <w:rsid w:val="00182382"/>
    <w:rsid w:val="00185533"/>
    <w:rsid w:val="00185A52"/>
    <w:rsid w:val="00185F8C"/>
    <w:rsid w:val="00187799"/>
    <w:rsid w:val="00190471"/>
    <w:rsid w:val="00190BBB"/>
    <w:rsid w:val="00191847"/>
    <w:rsid w:val="00193539"/>
    <w:rsid w:val="00196379"/>
    <w:rsid w:val="001A0235"/>
    <w:rsid w:val="001A027F"/>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47510"/>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4892"/>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21A3"/>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54F9"/>
    <w:rsid w:val="004D6138"/>
    <w:rsid w:val="004D650E"/>
    <w:rsid w:val="004E30B4"/>
    <w:rsid w:val="004E6160"/>
    <w:rsid w:val="004F0E36"/>
    <w:rsid w:val="004F3E52"/>
    <w:rsid w:val="004F4503"/>
    <w:rsid w:val="004F77C5"/>
    <w:rsid w:val="005009D6"/>
    <w:rsid w:val="005024E8"/>
    <w:rsid w:val="00502F4E"/>
    <w:rsid w:val="00505439"/>
    <w:rsid w:val="00510CC6"/>
    <w:rsid w:val="005137B7"/>
    <w:rsid w:val="005146D6"/>
    <w:rsid w:val="00514975"/>
    <w:rsid w:val="00515A12"/>
    <w:rsid w:val="0052125F"/>
    <w:rsid w:val="00523E5A"/>
    <w:rsid w:val="00525ACE"/>
    <w:rsid w:val="00527E84"/>
    <w:rsid w:val="00530370"/>
    <w:rsid w:val="00531634"/>
    <w:rsid w:val="005317D1"/>
    <w:rsid w:val="00537E1C"/>
    <w:rsid w:val="00541862"/>
    <w:rsid w:val="0054194C"/>
    <w:rsid w:val="0054372A"/>
    <w:rsid w:val="00553808"/>
    <w:rsid w:val="005541FA"/>
    <w:rsid w:val="00561827"/>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27B9"/>
    <w:rsid w:val="005A4B57"/>
    <w:rsid w:val="005A4C52"/>
    <w:rsid w:val="005B1E28"/>
    <w:rsid w:val="005B3C87"/>
    <w:rsid w:val="005B3D25"/>
    <w:rsid w:val="005B461A"/>
    <w:rsid w:val="005B780B"/>
    <w:rsid w:val="005C14E3"/>
    <w:rsid w:val="005C42D6"/>
    <w:rsid w:val="005C4A57"/>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866EB"/>
    <w:rsid w:val="006913FA"/>
    <w:rsid w:val="00693412"/>
    <w:rsid w:val="00693F9D"/>
    <w:rsid w:val="00694EF6"/>
    <w:rsid w:val="00695E4E"/>
    <w:rsid w:val="00696F5D"/>
    <w:rsid w:val="006A7DF2"/>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1242"/>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273D"/>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67C"/>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24FF"/>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13FB"/>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35E"/>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3EF7"/>
    <w:rsid w:val="00C968BC"/>
    <w:rsid w:val="00C97B3F"/>
    <w:rsid w:val="00C97BF8"/>
    <w:rsid w:val="00CA249C"/>
    <w:rsid w:val="00CA6A3D"/>
    <w:rsid w:val="00CA6B7C"/>
    <w:rsid w:val="00CA72E4"/>
    <w:rsid w:val="00CB0B24"/>
    <w:rsid w:val="00CB371D"/>
    <w:rsid w:val="00CB735D"/>
    <w:rsid w:val="00CB78BC"/>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57581"/>
    <w:rsid w:val="00E60203"/>
    <w:rsid w:val="00E60B51"/>
    <w:rsid w:val="00E655FC"/>
    <w:rsid w:val="00E717F5"/>
    <w:rsid w:val="00E74D81"/>
    <w:rsid w:val="00E76D6B"/>
    <w:rsid w:val="00E7716C"/>
    <w:rsid w:val="00E853F3"/>
    <w:rsid w:val="00E916D2"/>
    <w:rsid w:val="00E94F9D"/>
    <w:rsid w:val="00E95806"/>
    <w:rsid w:val="00EA0FFE"/>
    <w:rsid w:val="00EA1910"/>
    <w:rsid w:val="00EA1A1B"/>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5739"/>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F05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A4DDE-9168-4C95-8312-6B78276B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1671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4</cp:revision>
  <cp:lastPrinted>2015-11-03T18:44:00Z</cp:lastPrinted>
  <dcterms:created xsi:type="dcterms:W3CDTF">2016-02-17T10:41:00Z</dcterms:created>
  <dcterms:modified xsi:type="dcterms:W3CDTF">2016-02-18T08:38:00Z</dcterms:modified>
</cp:coreProperties>
</file>